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NOMBRE DEL ESTUDIANTE: ______________________________________________________ </w:t>
      </w:r>
    </w:p>
    <w:p w:rsidR="00000000" w:rsidDel="00000000" w:rsidP="00000000" w:rsidRDefault="00000000" w:rsidRPr="00000000" w14:paraId="00000002">
      <w:pPr>
        <w:shd w:fill="ffffff" w:val="clear"/>
        <w:spacing w:after="0" w:before="0" w:lineRule="auto"/>
        <w:rPr>
          <w:rFonts w:ascii="Calibri" w:cs="Calibri" w:eastAsia="Calibri" w:hAnsi="Calibri"/>
          <w:highlight w:val="white"/>
        </w:rPr>
      </w:pPr>
      <w:r w:rsidDel="00000000" w:rsidR="00000000" w:rsidRPr="00000000">
        <w:rPr>
          <w:rFonts w:ascii="Calibri" w:cs="Calibri" w:eastAsia="Calibri" w:hAnsi="Calibri"/>
          <w:vertAlign w:val="baseline"/>
          <w:rtl w:val="0"/>
        </w:rPr>
        <w:t xml:space="preserve">DESEMPEÑO: </w:t>
      </w:r>
      <w:r w:rsidDel="00000000" w:rsidR="00000000" w:rsidRPr="00000000">
        <w:rPr>
          <w:rFonts w:ascii="Calibri" w:cs="Calibri" w:eastAsia="Calibri" w:hAnsi="Calibri"/>
          <w:highlight w:val="white"/>
          <w:rtl w:val="0"/>
        </w:rPr>
        <w:t xml:space="preserve">Descubrir el sentido de las fiestas y valorar de forma especial las celebraciones cristianas en honor de Jesús. Conocer las fiestas cristianas más importantes del año litúrgico e identificar las principales festividades.</w:t>
      </w:r>
    </w:p>
    <w:p w:rsidR="00000000" w:rsidDel="00000000" w:rsidP="00000000" w:rsidRDefault="00000000" w:rsidRPr="00000000" w14:paraId="00000003">
      <w:pPr>
        <w:shd w:fill="ffffff" w:val="clear"/>
        <w:spacing w:after="0" w:before="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spacing w:after="0" w:before="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NOTA: Esta guía ha de ser entregada </w:t>
      </w:r>
      <w:r w:rsidDel="00000000" w:rsidR="00000000" w:rsidRPr="00000000">
        <w:rPr>
          <w:rFonts w:ascii="Calibri" w:cs="Calibri" w:eastAsia="Calibri" w:hAnsi="Calibri"/>
          <w:vertAlign w:val="baseline"/>
          <w:rtl w:val="0"/>
        </w:rPr>
        <w:t xml:space="preserve">antes del día </w:t>
      </w:r>
      <w:r w:rsidDel="00000000" w:rsidR="00000000" w:rsidRPr="00000000">
        <w:rPr>
          <w:rFonts w:ascii="Calibri" w:cs="Calibri" w:eastAsia="Calibri" w:hAnsi="Calibri"/>
          <w:rtl w:val="0"/>
        </w:rPr>
        <w:t xml:space="preserve">07</w:t>
      </w:r>
      <w:r w:rsidDel="00000000" w:rsidR="00000000" w:rsidRPr="00000000">
        <w:rPr>
          <w:rFonts w:ascii="Calibri" w:cs="Calibri" w:eastAsia="Calibri" w:hAnsi="Calibri"/>
          <w:vertAlign w:val="baseline"/>
          <w:rtl w:val="0"/>
        </w:rPr>
        <w:t xml:space="preserve">/0</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vertAlign w:val="baseline"/>
          <w:rtl w:val="0"/>
        </w:rPr>
        <w:t xml:space="preserve">/2020</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5">
      <w:pPr>
        <w:shd w:fill="ffffff" w:val="clear"/>
        <w:tabs>
          <w:tab w:val="left" w:pos="3122"/>
        </w:tabs>
        <w:spacing w:after="0" w:before="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ab/>
      </w:r>
      <w:r w:rsidDel="00000000" w:rsidR="00000000" w:rsidRPr="00000000">
        <w:rPr>
          <w:rtl w:val="0"/>
        </w:rPr>
      </w:r>
    </w:p>
    <w:p w:rsidR="00000000" w:rsidDel="00000000" w:rsidP="00000000" w:rsidRDefault="00000000" w:rsidRPr="00000000" w14:paraId="00000006">
      <w:pPr>
        <w:shd w:fill="ffffff" w:val="clear"/>
        <w:spacing w:after="0" w:before="0" w:lineRule="auto"/>
        <w:jc w:val="center"/>
        <w:rPr>
          <w:rFonts w:ascii="Calibri" w:cs="Calibri" w:eastAsia="Calibri" w:hAnsi="Calibri"/>
          <w:highlight w:val="white"/>
        </w:rPr>
      </w:pPr>
      <w:r w:rsidDel="00000000" w:rsidR="00000000" w:rsidRPr="00000000">
        <w:rPr>
          <w:rFonts w:ascii="Calibri" w:cs="Calibri" w:eastAsia="Calibri" w:hAnsi="Calibri"/>
          <w:b w:val="1"/>
          <w:rtl w:val="0"/>
        </w:rPr>
        <w:t xml:space="preserve">Estamos de fiesta</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14:paraId="00000007">
      <w:pPr>
        <w:shd w:fill="ffffff" w:val="clear"/>
        <w:spacing w:after="0" w:before="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8">
      <w:pPr>
        <w:shd w:fill="ffffff" w:val="clear"/>
        <w:spacing w:after="220" w:before="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Las fiestas en el país que tienen impacto en el calendario, es decir que implican días libres, recogen principalmente las celebraciones de carácter religioso católico, las conmemoraciones de los hechos importantes de nuestra historia nacional y celebraciones internacionales.</w:t>
      </w:r>
    </w:p>
    <w:p w:rsidR="00000000" w:rsidDel="00000000" w:rsidP="00000000" w:rsidRDefault="00000000" w:rsidRPr="00000000" w14:paraId="00000009">
      <w:pPr>
        <w:shd w:fill="ffffff" w:val="clear"/>
        <w:spacing w:after="220" w:before="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Las celebraciones religiosas que en Colombia implican días festivos están relacionadas en la siguiente tabla, ahora con la ayuda de tu familia, escribe en una oración ¿Que se celebra? en la parte de atrás realiza el dibujo </w:t>
      </w:r>
    </w:p>
    <w:p w:rsidR="00000000" w:rsidDel="00000000" w:rsidP="00000000" w:rsidRDefault="00000000" w:rsidRPr="00000000" w14:paraId="0000000A">
      <w:pPr>
        <w:shd w:fill="ffffff" w:val="clear"/>
        <w:spacing w:after="0" w:before="0" w:lineRule="auto"/>
        <w:rPr>
          <w:rFonts w:ascii="Calibri" w:cs="Calibri" w:eastAsia="Calibri" w:hAnsi="Calibri"/>
          <w:highlight w:val="white"/>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6720"/>
        <w:tblGridChange w:id="0">
          <w:tblGrid>
            <w:gridCol w:w="3360"/>
            <w:gridCol w:w="6720"/>
          </w:tblGrid>
        </w:tblGridChange>
      </w:tblGrid>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Fiesta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Celebramos que, ...</w:t>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hd w:fill="ffffff" w:val="clear"/>
              <w:spacing w:after="160" w:before="220" w:lineRule="auto"/>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Día de Reyes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shd w:fill="ffffff" w:val="clear"/>
              <w:spacing w:after="160" w:before="220" w:lineRule="auto"/>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Día de San José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hd w:fill="ffffff" w:val="clear"/>
              <w:spacing w:after="160" w:before="220" w:lineRule="auto"/>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Domingo de ramos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hd w:fill="ffffff" w:val="clear"/>
              <w:spacing w:after="160" w:before="220" w:lineRule="auto"/>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Jueves santo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hd w:fill="ffffff" w:val="clear"/>
              <w:spacing w:after="160" w:before="220" w:lineRule="auto"/>
              <w:ind w:lef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Viernes santo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hd w:fill="ffffff" w:val="clear"/>
              <w:spacing w:after="160" w:before="220" w:lineRule="auto"/>
              <w:ind w:lef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Domingo de resurrección o de Pascua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hd w:fill="ffffff" w:val="clear"/>
              <w:spacing w:after="160" w:before="220" w:lineRule="auto"/>
              <w:ind w:lef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Ascensión de Jesús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hd w:fill="ffffff" w:val="clear"/>
              <w:spacing w:after="160" w:before="220" w:lineRule="auto"/>
              <w:ind w:lef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Asunción de la Virgen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hd w:fill="ffffff" w:val="clear"/>
              <w:spacing w:after="160" w:before="220" w:lineRule="auto"/>
              <w:ind w:lef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Corpus Christi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hd w:fill="ffffff" w:val="clear"/>
              <w:spacing w:after="160" w:before="220" w:lineRule="auto"/>
              <w:ind w:lef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Sagrado Corazón de Jesús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hd w:fill="ffffff" w:val="clear"/>
              <w:spacing w:after="160" w:before="220" w:lineRule="auto"/>
              <w:ind w:lef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San Pedro y San Pablo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hd w:fill="ffffff" w:val="clear"/>
              <w:spacing w:after="160" w:before="220" w:lineRule="auto"/>
              <w:ind w:lef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Asunción de María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hd w:fill="ffffff" w:val="clear"/>
              <w:spacing w:after="160" w:before="220" w:lineRule="auto"/>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Día de Todos los Santos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hd w:fill="ffffff" w:val="clear"/>
              <w:spacing w:after="160" w:before="220" w:lineRule="auto"/>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Inmaculada Concepción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before="0" w:lineRule="auto"/>
              <w:jc w:val="left"/>
              <w:rPr>
                <w:rFonts w:ascii="Calibri" w:cs="Calibri" w:eastAsia="Calibri" w:hAnsi="Calibri"/>
                <w:highlight w:val="white"/>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before="0" w:lineRule="auto"/>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Navidad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before="0" w:lineRule="auto"/>
              <w:jc w:val="left"/>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2B">
      <w:pPr>
        <w:shd w:fill="ffffff" w:val="clear"/>
        <w:spacing w:after="0" w:before="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C">
      <w:pPr>
        <w:shd w:fill="ffffff" w:val="clear"/>
        <w:spacing w:after="0" w:before="0" w:lineRule="auto"/>
        <w:rPr>
          <w:rFonts w:ascii="Calibri" w:cs="Calibri" w:eastAsia="Calibri" w:hAnsi="Calibri"/>
          <w:highlight w:val="white"/>
        </w:rPr>
      </w:pPr>
      <w:r w:rsidDel="00000000" w:rsidR="00000000" w:rsidRPr="00000000">
        <w:rPr>
          <w:rtl w:val="0"/>
        </w:rPr>
      </w:r>
    </w:p>
    <w:sectPr>
      <w:headerReference r:id="rId7" w:type="default"/>
      <w:footerReference r:id="rId8" w:type="default"/>
      <w:pgSz w:h="20160" w:w="12240"/>
      <w:pgMar w:bottom="1440" w:top="1440" w:left="1080" w:right="108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hd w:fill="ffffff" w:val="clear"/>
      <w:spacing w:after="160" w:before="220" w:lineRule="auto"/>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bl>
    <w:tblPr>
      <w:tblStyle w:val="Table2"/>
      <w:tblW w:w="10348.0" w:type="dxa"/>
      <w:jc w:val="left"/>
      <w:tblInd w:w="0.0" w:type="dxa"/>
      <w:tblLayout w:type="fixed"/>
      <w:tblLook w:val="0000"/>
    </w:tblPr>
    <w:tblGrid>
      <w:gridCol w:w="1985"/>
      <w:gridCol w:w="1418"/>
      <w:gridCol w:w="1275"/>
      <w:gridCol w:w="1696"/>
      <w:gridCol w:w="1843"/>
      <w:gridCol w:w="2131"/>
      <w:tblGridChange w:id="0">
        <w:tblGrid>
          <w:gridCol w:w="1985"/>
          <w:gridCol w:w="1418"/>
          <w:gridCol w:w="1275"/>
          <w:gridCol w:w="1696"/>
          <w:gridCol w:w="1843"/>
          <w:gridCol w:w="2131"/>
        </w:tblGrid>
      </w:tblGridChange>
    </w:tblGrid>
    <w:tr>
      <w:trPr>
        <w:trHeight w:val="850" w:hRule="atLeast"/>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61596</wp:posOffset>
                </wp:positionH>
                <wp:positionV relativeFrom="paragraph">
                  <wp:posOffset>222884</wp:posOffset>
                </wp:positionV>
                <wp:extent cx="691515" cy="591820"/>
                <wp:effectExtent b="0" l="0" r="0" t="0"/>
                <wp:wrapNone/>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1515" cy="591820"/>
                        </a:xfrm>
                        <a:prstGeom prst="rect"/>
                        <a:ln/>
                      </pic:spPr>
                    </pic:pic>
                  </a:graphicData>
                </a:graphic>
              </wp:anchor>
            </w:drawing>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6580" cy="407670"/>
                <wp:effectExtent b="0" l="0" r="0" t="0"/>
                <wp:docPr id="1027"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76580" cy="40767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TALLER DE AREA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INSTITUCION EDUCATIVA JUAN DE AMPUDIA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268605</wp:posOffset>
                </wp:positionH>
                <wp:positionV relativeFrom="paragraph">
                  <wp:posOffset>281305</wp:posOffset>
                </wp:positionV>
                <wp:extent cx="749935" cy="727075"/>
                <wp:effectExtent b="0" l="0" r="0" t="0"/>
                <wp:wrapSquare wrapText="bothSides" distB="0" distT="0" distL="0" distR="0"/>
                <wp:docPr id="1029"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49935" cy="727075"/>
                        </a:xfrm>
                        <a:prstGeom prst="rect"/>
                        <a:ln/>
                      </pic:spPr>
                    </pic:pic>
                  </a:graphicData>
                </a:graphic>
              </wp:anchor>
            </w:drawing>
          </w:r>
        </w:p>
      </w:tc>
    </w:tr>
    <w:tr>
      <w:trPr>
        <w:trHeight w:val="283"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CÓDIGO</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 DE </w:t>
          </w:r>
          <w:r w:rsidDel="00000000" w:rsidR="00000000" w:rsidRPr="00000000">
            <w:rPr>
              <w:rFonts w:ascii="Arial" w:cs="Arial" w:eastAsia="Arial" w:hAnsi="Arial"/>
              <w:b w:val="1"/>
              <w:rtl w:val="0"/>
            </w:rPr>
            <w:t xml:space="preserve">APROBACIÓN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PÁGINA</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FO-GA-007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09-02-2016</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1</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ÁREA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DOCENTE</w:t>
          </w:r>
          <w:r w:rsidDel="00000000" w:rsidR="00000000" w:rsidRPr="00000000">
            <w:rPr>
              <w:rtl w:val="0"/>
            </w:rPr>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Religión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29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Gerardo Moncada Useche</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s-ES"/>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Título1">
    <w:name w:val="Título 1"/>
    <w:basedOn w:val="Normal"/>
    <w:next w:val="Normal"/>
    <w:autoRedefine w:val="0"/>
    <w:hidden w:val="0"/>
    <w:qFormat w:val="0"/>
    <w:pPr>
      <w:keepNext w:val="1"/>
      <w:numPr>
        <w:ilvl w:val="0"/>
        <w:numId w:val="1"/>
      </w:numPr>
      <w:tabs>
        <w:tab w:val="left" w:leader="none" w:pos="680"/>
      </w:tabs>
      <w:suppressAutoHyphens w:val="0"/>
      <w:spacing w:after="240" w:before="360" w:line="1" w:lineRule="atLeast"/>
      <w:ind w:left="680" w:leftChars="-1" w:rightChars="0" w:hanging="680" w:firstLineChars="-1"/>
      <w:jc w:val="left"/>
      <w:textDirection w:val="btLr"/>
      <w:textAlignment w:val="top"/>
      <w:outlineLvl w:val="0"/>
    </w:pPr>
    <w:rPr>
      <w:rFonts w:ascii="Tahoma" w:hAnsi="Tahoma"/>
      <w:b w:val="1"/>
      <w:caps w:val="1"/>
      <w:w w:val="100"/>
      <w:position w:val="-1"/>
      <w:sz w:val="24"/>
      <w:szCs w:val="24"/>
      <w:effect w:val="none"/>
      <w:vertAlign w:val="baseline"/>
      <w:cs w:val="0"/>
      <w:em w:val="none"/>
      <w:lang w:bidi="ar-SA" w:eastAsia="ar-SA" w:val="es-ES"/>
    </w:rPr>
  </w:style>
  <w:style w:type="paragraph" w:styleId="Título2">
    <w:name w:val="Título 2"/>
    <w:basedOn w:val="Normal"/>
    <w:next w:val="Normal"/>
    <w:autoRedefine w:val="0"/>
    <w:hidden w:val="0"/>
    <w:qFormat w:val="0"/>
    <w:pPr>
      <w:keepNext w:val="1"/>
      <w:numPr>
        <w:ilvl w:val="1"/>
        <w:numId w:val="1"/>
      </w:numPr>
      <w:tabs>
        <w:tab w:val="left" w:leader="none" w:pos="720"/>
      </w:tabs>
      <w:suppressAutoHyphens w:val="0"/>
      <w:spacing w:after="180" w:before="240" w:line="1" w:lineRule="atLeast"/>
      <w:ind w:leftChars="-1" w:rightChars="0" w:firstLineChars="-1"/>
      <w:jc w:val="left"/>
      <w:textDirection w:val="btLr"/>
      <w:textAlignment w:val="top"/>
      <w:outlineLvl w:val="1"/>
    </w:pPr>
    <w:rPr>
      <w:rFonts w:ascii="Tahoma" w:cs="Arial" w:hAnsi="Tahoma"/>
      <w:b w:val="1"/>
      <w:caps w:val="1"/>
      <w:w w:val="100"/>
      <w:position w:val="-1"/>
      <w:sz w:val="22"/>
      <w:szCs w:val="22"/>
      <w:effect w:val="none"/>
      <w:vertAlign w:val="baseline"/>
      <w:cs w:val="0"/>
      <w:em w:val="none"/>
      <w:lang w:bidi="ar-SA" w:eastAsia="ar-SA" w:val="es-ES"/>
    </w:rPr>
  </w:style>
  <w:style w:type="paragraph" w:styleId="Título3">
    <w:name w:val="Título 3"/>
    <w:basedOn w:val="Normal"/>
    <w:next w:val="Normal"/>
    <w:autoRedefine w:val="0"/>
    <w:hidden w:val="0"/>
    <w:qFormat w:val="0"/>
    <w:pPr>
      <w:keepNext w:val="1"/>
      <w:numPr>
        <w:ilvl w:val="2"/>
        <w:numId w:val="1"/>
      </w:numPr>
      <w:tabs>
        <w:tab w:val="left" w:leader="none" w:pos="720"/>
      </w:tabs>
      <w:suppressAutoHyphens w:val="0"/>
      <w:spacing w:after="120" w:before="120" w:line="1" w:lineRule="atLeast"/>
      <w:ind w:leftChars="-1" w:rightChars="0" w:firstLineChars="-1"/>
      <w:jc w:val="both"/>
      <w:textDirection w:val="btLr"/>
      <w:textAlignment w:val="top"/>
      <w:outlineLvl w:val="2"/>
    </w:pPr>
    <w:rPr>
      <w:rFonts w:ascii="Tahoma" w:cs="Arial" w:hAnsi="Tahoma"/>
      <w:b w:val="1"/>
      <w:bCs w:val="1"/>
      <w:w w:val="100"/>
      <w:position w:val="-1"/>
      <w:effect w:val="none"/>
      <w:vertAlign w:val="baseline"/>
      <w:cs w:val="0"/>
      <w:em w:val="none"/>
      <w:lang w:bidi="ar-SA" w:eastAsia="ar-SA" w:val="es-ES"/>
    </w:rPr>
  </w:style>
  <w:style w:type="paragraph" w:styleId="Título4">
    <w:name w:val="Título 4"/>
    <w:basedOn w:val="Normal"/>
    <w:next w:val="Normal"/>
    <w:autoRedefine w:val="0"/>
    <w:hidden w:val="0"/>
    <w:qFormat w:val="0"/>
    <w:pPr>
      <w:keepNext w:val="1"/>
      <w:numPr>
        <w:ilvl w:val="3"/>
        <w:numId w:val="1"/>
      </w:numPr>
      <w:tabs>
        <w:tab w:val="left" w:leader="none" w:pos="0"/>
      </w:tabs>
      <w:suppressAutoHyphens w:val="0"/>
      <w:spacing w:after="60" w:before="240" w:line="1" w:lineRule="atLeast"/>
      <w:ind w:leftChars="-1" w:rightChars="0" w:firstLineChars="-1"/>
      <w:jc w:val="both"/>
      <w:textDirection w:val="btLr"/>
      <w:textAlignment w:val="top"/>
      <w:outlineLvl w:val="3"/>
    </w:pPr>
    <w:rPr>
      <w:rFonts w:ascii="Times New Roman" w:hAnsi="Times New Roman"/>
      <w:b w:val="1"/>
      <w:bCs w:val="1"/>
      <w:w w:val="100"/>
      <w:position w:val="-1"/>
      <w:sz w:val="28"/>
      <w:szCs w:val="28"/>
      <w:effect w:val="none"/>
      <w:vertAlign w:val="baseline"/>
      <w:cs w:val="0"/>
      <w:em w:val="none"/>
      <w:lang w:bidi="ar-SA" w:eastAsia="ar-SA" w:val="es-ES"/>
    </w:rPr>
  </w:style>
  <w:style w:type="paragraph" w:styleId="Título5">
    <w:name w:val="Título 5"/>
    <w:basedOn w:val="Normal"/>
    <w:next w:val="Normal"/>
    <w:autoRedefine w:val="0"/>
    <w:hidden w:val="0"/>
    <w:qFormat w:val="1"/>
    <w:pPr>
      <w:suppressAutoHyphens w:val="0"/>
      <w:spacing w:after="60" w:before="240" w:line="1" w:lineRule="atLeast"/>
      <w:ind w:leftChars="-1" w:rightChars="0" w:firstLineChars="-1"/>
      <w:jc w:val="both"/>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Arial" w:cs="Arial" w:hAnsi="Arial"/>
      <w:b w:val="1"/>
      <w:i w:val="0"/>
      <w:w w:val="100"/>
      <w:position w:val="-1"/>
      <w:sz w:val="22"/>
      <w:szCs w:val="22"/>
      <w:effect w:val="none"/>
      <w:vertAlign w:val="baseline"/>
      <w:cs w:val="0"/>
      <w:em w:val="none"/>
      <w:lang/>
    </w:rPr>
  </w:style>
  <w:style w:type="character" w:styleId="WW8Num2z0">
    <w:name w:val="WW8Num2z0"/>
    <w:next w:val="WW8Num2z0"/>
    <w:autoRedefine w:val="0"/>
    <w:hidden w:val="0"/>
    <w:qFormat w:val="0"/>
    <w:rPr>
      <w:rFonts w:ascii="Symbol" w:eastAsia="Calibri" w:hAnsi="Symbol"/>
      <w:w w:val="100"/>
      <w:position w:val="-1"/>
      <w:effect w:val="none"/>
      <w:vertAlign w:val="baseline"/>
      <w:cs w:val="0"/>
      <w:em w:val="none"/>
      <w:lang/>
    </w:rPr>
  </w:style>
  <w:style w:type="character" w:styleId="WW8Num5z1">
    <w:name w:val="WW8Num5z1"/>
    <w:next w:val="WW8Num5z1"/>
    <w:autoRedefine w:val="0"/>
    <w:hidden w:val="0"/>
    <w:qFormat w:val="0"/>
    <w:rPr>
      <w:rFonts w:ascii="Arial" w:cs="Arial" w:hAnsi="Arial"/>
      <w:w w:val="100"/>
      <w:position w:val="-1"/>
      <w:effect w:val="none"/>
      <w:vertAlign w:val="baseline"/>
      <w:cs w:val="0"/>
      <w:em w:val="none"/>
      <w:lang/>
    </w:rPr>
  </w:style>
  <w:style w:type="character" w:styleId="WW8Num6z0">
    <w:name w:val="WW8Num6z0"/>
    <w:next w:val="WW8Num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0">
    <w:name w:val="WW8Num13z0"/>
    <w:next w:val="WW8Num1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effect w:val="none"/>
      <w:vertAlign w:val="baseline"/>
      <w:cs w:val="0"/>
      <w:em w:val="none"/>
      <w:lang/>
    </w:rPr>
  </w:style>
  <w:style w:type="character" w:styleId="WW8Num13z2">
    <w:name w:val="WW8Num13z2"/>
    <w:next w:val="WW8Num13z2"/>
    <w:autoRedefine w:val="0"/>
    <w:hidden w:val="0"/>
    <w:qFormat w:val="0"/>
    <w:rPr>
      <w:rFonts w:ascii="Wingdings" w:hAnsi="Wingdings"/>
      <w:w w:val="100"/>
      <w:position w:val="-1"/>
      <w:effect w:val="none"/>
      <w:vertAlign w:val="baseline"/>
      <w:cs w:val="0"/>
      <w:em w:val="none"/>
      <w:lang/>
    </w:rPr>
  </w:style>
  <w:style w:type="character" w:styleId="WW8Num14z0">
    <w:name w:val="WW8Num14z0"/>
    <w:next w:val="WW8Num14z0"/>
    <w:autoRedefine w:val="0"/>
    <w:hidden w:val="0"/>
    <w:qFormat w:val="0"/>
    <w:rPr>
      <w:rFonts w:ascii="Symbol" w:hAnsi="Symbol"/>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8Num14z2">
    <w:name w:val="WW8Num14z2"/>
    <w:next w:val="WW8Num14z2"/>
    <w:autoRedefine w:val="0"/>
    <w:hidden w:val="0"/>
    <w:qFormat w:val="0"/>
    <w:rPr>
      <w:rFonts w:ascii="Wingdings" w:hAnsi="Wingdings"/>
      <w:w w:val="100"/>
      <w:position w:val="-1"/>
      <w:effect w:val="none"/>
      <w:vertAlign w:val="baseline"/>
      <w:cs w:val="0"/>
      <w:em w:val="none"/>
      <w:lang/>
    </w:rPr>
  </w:style>
  <w:style w:type="character" w:styleId="WW8Num17z0">
    <w:name w:val="WW8Num17z0"/>
    <w:next w:val="WW8Num17z0"/>
    <w:autoRedefine w:val="0"/>
    <w:hidden w:val="0"/>
    <w:qFormat w:val="0"/>
    <w:rPr>
      <w:rFonts w:ascii="Symbol" w:eastAsia="Calibri" w:hAnsi="Symbol"/>
      <w:w w:val="100"/>
      <w:position w:val="-1"/>
      <w:effect w:val="none"/>
      <w:vertAlign w:val="baseline"/>
      <w:cs w:val="0"/>
      <w:em w:val="none"/>
      <w:lang/>
    </w:rPr>
  </w:style>
  <w:style w:type="character" w:styleId="WW8Num18z0">
    <w:name w:val="WW8Num18z0"/>
    <w:next w:val="WW8Num18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0z0">
    <w:name w:val="WW8Num20z0"/>
    <w:next w:val="WW8Num20z0"/>
    <w:autoRedefine w:val="0"/>
    <w:hidden w:val="0"/>
    <w:qFormat w:val="0"/>
    <w:rPr>
      <w:rFonts w:ascii="Wingdings" w:eastAsia="Calibri" w:hAnsi="Wingdings"/>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hAnsi="Wingdings"/>
      <w:w w:val="100"/>
      <w:position w:val="-1"/>
      <w:effect w:val="none"/>
      <w:vertAlign w:val="baseline"/>
      <w:cs w:val="0"/>
      <w:em w:val="none"/>
      <w:lang/>
    </w:rPr>
  </w:style>
  <w:style w:type="character" w:styleId="WW8Num21z0">
    <w:name w:val="WW8Num21z0"/>
    <w:next w:val="WW8Num21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w w:val="100"/>
      <w:position w:val="-1"/>
      <w:effect w:val="none"/>
      <w:vertAlign w:val="baseline"/>
      <w:cs w:val="0"/>
      <w:em w:val="none"/>
      <w:lang/>
    </w:rPr>
  </w:style>
  <w:style w:type="character" w:styleId="WW8Num21z2">
    <w:name w:val="WW8Num21z2"/>
    <w:next w:val="WW8Num21z2"/>
    <w:autoRedefine w:val="0"/>
    <w:hidden w:val="0"/>
    <w:qFormat w:val="0"/>
    <w:rPr>
      <w:rFonts w:ascii="Wingdings" w:hAnsi="Wingdings"/>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Tahoma" w:hAnsi="Tahoma"/>
      <w:b w:val="1"/>
      <w:i w:val="0"/>
      <w:w w:val="100"/>
      <w:position w:val="-1"/>
      <w:sz w:val="20"/>
      <w:szCs w:val="20"/>
      <w:effect w:val="none"/>
      <w:vertAlign w:val="baseline"/>
      <w:cs w:val="0"/>
      <w:em w:val="none"/>
      <w:lang/>
    </w:rPr>
  </w:style>
  <w:style w:type="character" w:styleId="WW8Num1z3">
    <w:name w:val="WW8Num1z3"/>
    <w:next w:val="WW8Num1z3"/>
    <w:autoRedefine w:val="0"/>
    <w:hidden w:val="0"/>
    <w:qFormat w:val="0"/>
    <w:rPr>
      <w:rFonts w:ascii="Tahoma" w:hAnsi="Tahoma"/>
      <w:b w:val="0"/>
      <w:i w:val="0"/>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3z3">
    <w:name w:val="WW8Num3z3"/>
    <w:next w:val="WW8Num3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eastAsia="Calibri"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character" w:styleId="WW8Num4z3">
    <w:name w:val="WW8Num4z3"/>
    <w:next w:val="WW8Num4z3"/>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7z0">
    <w:name w:val="WW8Num7z0"/>
    <w:next w:val="WW8Num7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WW8Num7z3">
    <w:name w:val="WW8Num7z3"/>
    <w:next w:val="WW8Num7z3"/>
    <w:autoRedefine w:val="0"/>
    <w:hidden w:val="0"/>
    <w:qFormat w:val="0"/>
    <w:rPr>
      <w:rFonts w:ascii="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eastAsia="Calibri" w:hAnsi="Symbol"/>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w w:val="100"/>
      <w:position w:val="-1"/>
      <w:effect w:val="none"/>
      <w:vertAlign w:val="baseline"/>
      <w:cs w:val="0"/>
      <w:em w:val="none"/>
      <w:lang/>
    </w:rPr>
  </w:style>
  <w:style w:type="character" w:styleId="WW8Num9z2">
    <w:name w:val="WW8Num9z2"/>
    <w:next w:val="WW8Num9z2"/>
    <w:autoRedefine w:val="0"/>
    <w:hidden w:val="0"/>
    <w:qFormat w:val="0"/>
    <w:rPr>
      <w:rFonts w:ascii="Wingdings" w:hAnsi="Wingdings"/>
      <w:w w:val="100"/>
      <w:position w:val="-1"/>
      <w:effect w:val="none"/>
      <w:vertAlign w:val="baseline"/>
      <w:cs w:val="0"/>
      <w:em w:val="none"/>
      <w:lang/>
    </w:rPr>
  </w:style>
  <w:style w:type="character" w:styleId="WW8Num9z3">
    <w:name w:val="WW8Num9z3"/>
    <w:next w:val="WW8Num9z3"/>
    <w:autoRedefine w:val="0"/>
    <w:hidden w:val="0"/>
    <w:qFormat w:val="0"/>
    <w:rPr>
      <w:rFonts w:ascii="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Symbol" w:eastAsia="Calibri"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hAnsi="Symbol"/>
      <w:w w:val="100"/>
      <w:position w:val="-1"/>
      <w:effect w:val="none"/>
      <w:vertAlign w:val="baseline"/>
      <w:cs w:val="0"/>
      <w:em w:val="none"/>
      <w:lang/>
    </w:rPr>
  </w:style>
  <w:style w:type="character" w:styleId="WW8Num13z3">
    <w:name w:val="WW8Num13z3"/>
    <w:next w:val="WW8Num13z3"/>
    <w:autoRedefine w:val="0"/>
    <w:hidden w:val="0"/>
    <w:qFormat w:val="0"/>
    <w:rPr>
      <w:rFonts w:ascii="Symbol" w:hAnsi="Symbol"/>
      <w:w w:val="100"/>
      <w:position w:val="-1"/>
      <w:effect w:val="none"/>
      <w:vertAlign w:val="baseline"/>
      <w:cs w:val="0"/>
      <w:em w:val="none"/>
      <w:lang/>
    </w:rPr>
  </w:style>
  <w:style w:type="character" w:styleId="WW8Num16z1">
    <w:name w:val="WW8Num16z1"/>
    <w:next w:val="WW8Num16z1"/>
    <w:autoRedefine w:val="0"/>
    <w:hidden w:val="0"/>
    <w:qFormat w:val="0"/>
    <w:rPr>
      <w:rFonts w:ascii="Arial" w:cs="Arial" w:eastAsia="Times New Roman" w:hAnsi="Arial"/>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effect w:val="none"/>
      <w:vertAlign w:val="baseline"/>
      <w:cs w:val="0"/>
      <w:em w:val="none"/>
      <w:lang/>
    </w:rPr>
  </w:style>
  <w:style w:type="character" w:styleId="WW8Num17z2">
    <w:name w:val="WW8Num17z2"/>
    <w:next w:val="WW8Num17z2"/>
    <w:autoRedefine w:val="0"/>
    <w:hidden w:val="0"/>
    <w:qFormat w:val="0"/>
    <w:rPr>
      <w:rFonts w:ascii="Wingdings" w:hAnsi="Wingdings"/>
      <w:w w:val="100"/>
      <w:position w:val="-1"/>
      <w:effect w:val="none"/>
      <w:vertAlign w:val="baseline"/>
      <w:cs w:val="0"/>
      <w:em w:val="none"/>
      <w:lang/>
    </w:rPr>
  </w:style>
  <w:style w:type="character" w:styleId="WW8Num17z3">
    <w:name w:val="WW8Num17z3"/>
    <w:next w:val="WW8Num17z3"/>
    <w:autoRedefine w:val="0"/>
    <w:hidden w:val="0"/>
    <w:qFormat w:val="0"/>
    <w:rPr>
      <w:rFonts w:ascii="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hAnsi="Wingdings"/>
      <w:w w:val="100"/>
      <w:position w:val="-1"/>
      <w:effect w:val="none"/>
      <w:vertAlign w:val="baseline"/>
      <w:cs w:val="0"/>
      <w:em w:val="none"/>
      <w:lang/>
    </w:rPr>
  </w:style>
  <w:style w:type="character" w:styleId="WW8Num18z3">
    <w:name w:val="WW8Num18z3"/>
    <w:next w:val="WW8Num18z3"/>
    <w:autoRedefine w:val="0"/>
    <w:hidden w:val="0"/>
    <w:qFormat w:val="0"/>
    <w:rPr>
      <w:rFonts w:ascii="Symbol" w:hAnsi="Symbol"/>
      <w:w w:val="100"/>
      <w:position w:val="-1"/>
      <w:effect w:val="none"/>
      <w:vertAlign w:val="baseline"/>
      <w:cs w:val="0"/>
      <w:em w:val="none"/>
      <w:lang/>
    </w:rPr>
  </w:style>
  <w:style w:type="character" w:styleId="WW8Num19z1">
    <w:name w:val="WW8Num19z1"/>
    <w:next w:val="WW8Num19z1"/>
    <w:autoRedefine w:val="0"/>
    <w:hidden w:val="0"/>
    <w:qFormat w:val="0"/>
    <w:rPr>
      <w:b w:val="1"/>
      <w:w w:val="100"/>
      <w:position w:val="-1"/>
      <w:effect w:val="none"/>
      <w:vertAlign w:val="baseline"/>
      <w:cs w:val="0"/>
      <w:em w:val="none"/>
      <w:lang/>
    </w:rPr>
  </w:style>
  <w:style w:type="character" w:styleId="WW8Num19z3">
    <w:name w:val="WW8Num19z3"/>
    <w:next w:val="WW8Num19z3"/>
    <w:autoRedefine w:val="0"/>
    <w:hidden w:val="0"/>
    <w:qFormat w:val="0"/>
    <w:rPr>
      <w:b w:val="0"/>
      <w:w w:val="100"/>
      <w:position w:val="-1"/>
      <w:effect w:val="none"/>
      <w:vertAlign w:val="baseline"/>
      <w:cs w:val="0"/>
      <w:em w:val="none"/>
      <w:lang/>
    </w:rPr>
  </w:style>
  <w:style w:type="character" w:styleId="WW8Num20z3">
    <w:name w:val="WW8Num20z3"/>
    <w:next w:val="WW8Num20z3"/>
    <w:autoRedefine w:val="0"/>
    <w:hidden w:val="0"/>
    <w:qFormat w:val="0"/>
    <w:rPr>
      <w:rFonts w:ascii="Symbol" w:hAnsi="Symbol"/>
      <w:w w:val="100"/>
      <w:position w:val="-1"/>
      <w:effect w:val="none"/>
      <w:vertAlign w:val="baseline"/>
      <w:cs w:val="0"/>
      <w:em w:val="none"/>
      <w:lang/>
    </w:rPr>
  </w:style>
  <w:style w:type="character" w:styleId="WW8Num21z3">
    <w:name w:val="WW8Num21z3"/>
    <w:next w:val="WW8Num21z3"/>
    <w:autoRedefine w:val="0"/>
    <w:hidden w:val="0"/>
    <w:qFormat w:val="0"/>
    <w:rPr>
      <w:rFonts w:ascii="Symbol" w:hAnsi="Symbol"/>
      <w:w w:val="100"/>
      <w:position w:val="-1"/>
      <w:effect w:val="none"/>
      <w:vertAlign w:val="baseline"/>
      <w:cs w:val="0"/>
      <w:em w:val="none"/>
      <w:lang/>
    </w:rPr>
  </w:style>
  <w:style w:type="character" w:styleId="WW8Num23z1">
    <w:name w:val="WW8Num23z1"/>
    <w:next w:val="WW8Num23z1"/>
    <w:autoRedefine w:val="0"/>
    <w:hidden w:val="0"/>
    <w:qFormat w:val="0"/>
    <w:rPr>
      <w:rFonts w:ascii="Symbol" w:eastAsia="Calibri" w:hAnsi="Symbol"/>
      <w:w w:val="100"/>
      <w:position w:val="-1"/>
      <w:effect w:val="none"/>
      <w:vertAlign w:val="baseline"/>
      <w:cs w:val="0"/>
      <w:em w:val="none"/>
      <w:lang/>
    </w:rPr>
  </w:style>
  <w:style w:type="character" w:styleId="WW8Num24z0">
    <w:name w:val="WW8Num24z0"/>
    <w:next w:val="WW8Num24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w w:val="100"/>
      <w:position w:val="-1"/>
      <w:effect w:val="none"/>
      <w:vertAlign w:val="baseline"/>
      <w:cs w:val="0"/>
      <w:em w:val="none"/>
      <w:lang/>
    </w:rPr>
  </w:style>
  <w:style w:type="character" w:styleId="WW8Num24z2">
    <w:name w:val="WW8Num24z2"/>
    <w:next w:val="WW8Num24z2"/>
    <w:autoRedefine w:val="0"/>
    <w:hidden w:val="0"/>
    <w:qFormat w:val="0"/>
    <w:rPr>
      <w:rFonts w:ascii="Wingdings" w:hAnsi="Wingdings"/>
      <w:w w:val="100"/>
      <w:position w:val="-1"/>
      <w:effect w:val="none"/>
      <w:vertAlign w:val="baseline"/>
      <w:cs w:val="0"/>
      <w:em w:val="none"/>
      <w:lang/>
    </w:rPr>
  </w:style>
  <w:style w:type="character" w:styleId="WW8Num24z3">
    <w:name w:val="WW8Num24z3"/>
    <w:next w:val="WW8Num24z3"/>
    <w:autoRedefine w:val="0"/>
    <w:hidden w:val="0"/>
    <w:qFormat w:val="0"/>
    <w:rPr>
      <w:rFonts w:ascii="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w w:val="100"/>
      <w:position w:val="-1"/>
      <w:effect w:val="none"/>
      <w:vertAlign w:val="baseline"/>
      <w:cs w:val="0"/>
      <w:em w:val="none"/>
      <w:lang/>
    </w:rPr>
  </w:style>
  <w:style w:type="character" w:styleId="WW8Num26z2">
    <w:name w:val="WW8Num26z2"/>
    <w:next w:val="WW8Num26z2"/>
    <w:autoRedefine w:val="0"/>
    <w:hidden w:val="0"/>
    <w:qFormat w:val="0"/>
    <w:rPr>
      <w:rFonts w:ascii="Wingdings" w:hAnsi="Wingdings"/>
      <w:w w:val="100"/>
      <w:position w:val="-1"/>
      <w:effect w:val="none"/>
      <w:vertAlign w:val="baseline"/>
      <w:cs w:val="0"/>
      <w:em w:val="none"/>
      <w:lang/>
    </w:rPr>
  </w:style>
  <w:style w:type="character" w:styleId="WW8Num26z3">
    <w:name w:val="WW8Num26z3"/>
    <w:next w:val="WW8Num26z3"/>
    <w:autoRedefine w:val="0"/>
    <w:hidden w:val="0"/>
    <w:qFormat w:val="0"/>
    <w:rPr>
      <w:rFonts w:ascii="Symbol" w:hAnsi="Symbol"/>
      <w:w w:val="100"/>
      <w:position w:val="-1"/>
      <w:effect w:val="none"/>
      <w:vertAlign w:val="baseline"/>
      <w:cs w:val="0"/>
      <w:em w:val="none"/>
      <w:lang/>
    </w:rPr>
  </w:style>
  <w:style w:type="character" w:styleId="WW8Num27z0">
    <w:name w:val="WW8Num27z0"/>
    <w:next w:val="WW8Num27z0"/>
    <w:autoRedefine w:val="0"/>
    <w:hidden w:val="0"/>
    <w:qFormat w:val="0"/>
    <w:rPr>
      <w:rFonts w:ascii="Symbol" w:eastAsia="Calibri" w:hAnsi="Symbol"/>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2">
    <w:name w:val="WW8Num27z2"/>
    <w:next w:val="WW8Num27z2"/>
    <w:autoRedefine w:val="0"/>
    <w:hidden w:val="0"/>
    <w:qFormat w:val="0"/>
    <w:rPr>
      <w:rFonts w:ascii="Wingdings" w:hAnsi="Wingdings"/>
      <w:w w:val="100"/>
      <w:position w:val="-1"/>
      <w:effect w:val="none"/>
      <w:vertAlign w:val="baseline"/>
      <w:cs w:val="0"/>
      <w:em w:val="none"/>
      <w:lang/>
    </w:rPr>
  </w:style>
  <w:style w:type="character" w:styleId="WW8Num27z3">
    <w:name w:val="WW8Num27z3"/>
    <w:next w:val="WW8Num27z3"/>
    <w:autoRedefine w:val="0"/>
    <w:hidden w:val="0"/>
    <w:qFormat w:val="0"/>
    <w:rPr>
      <w:rFonts w:ascii="Symbol" w:hAnsi="Symbol"/>
      <w:w w:val="100"/>
      <w:position w:val="-1"/>
      <w:effect w:val="none"/>
      <w:vertAlign w:val="baseline"/>
      <w:cs w:val="0"/>
      <w:em w:val="none"/>
      <w:lang/>
    </w:rPr>
  </w:style>
  <w:style w:type="character" w:styleId="WW8Num28z0">
    <w:name w:val="WW8Num28z0"/>
    <w:next w:val="WW8Num28z0"/>
    <w:autoRedefine w:val="0"/>
    <w:hidden w:val="0"/>
    <w:qFormat w:val="0"/>
    <w:rPr>
      <w:rFonts w:ascii="Symbol" w:eastAsia="Calibri" w:hAnsi="Symbol"/>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w w:val="100"/>
      <w:position w:val="-1"/>
      <w:effect w:val="none"/>
      <w:vertAlign w:val="baseline"/>
      <w:cs w:val="0"/>
      <w:em w:val="none"/>
      <w:lang/>
    </w:rPr>
  </w:style>
  <w:style w:type="character" w:styleId="WW8Num28z2">
    <w:name w:val="WW8Num28z2"/>
    <w:next w:val="WW8Num28z2"/>
    <w:autoRedefine w:val="0"/>
    <w:hidden w:val="0"/>
    <w:qFormat w:val="0"/>
    <w:rPr>
      <w:rFonts w:ascii="Wingdings" w:hAnsi="Wingdings"/>
      <w:w w:val="100"/>
      <w:position w:val="-1"/>
      <w:effect w:val="none"/>
      <w:vertAlign w:val="baseline"/>
      <w:cs w:val="0"/>
      <w:em w:val="none"/>
      <w:lang/>
    </w:rPr>
  </w:style>
  <w:style w:type="character" w:styleId="WW8Num28z3">
    <w:name w:val="WW8Num28z3"/>
    <w:next w:val="WW8Num28z3"/>
    <w:autoRedefine w:val="0"/>
    <w:hidden w:val="0"/>
    <w:qFormat w:val="0"/>
    <w:rPr>
      <w:rFonts w:ascii="Symbol" w:hAnsi="Symbol"/>
      <w:w w:val="100"/>
      <w:position w:val="-1"/>
      <w:effect w:val="none"/>
      <w:vertAlign w:val="baseline"/>
      <w:cs w:val="0"/>
      <w:em w:val="none"/>
      <w:lang/>
    </w:rPr>
  </w:style>
  <w:style w:type="character" w:styleId="WW8Num29z0">
    <w:name w:val="WW8Num29z0"/>
    <w:next w:val="WW8Num29z0"/>
    <w:autoRedefine w:val="0"/>
    <w:hidden w:val="0"/>
    <w:qFormat w:val="0"/>
    <w:rPr>
      <w:rFonts w:ascii="Symbol" w:eastAsia="Calibri" w:hAnsi="Symbol"/>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2">
    <w:name w:val="WW8Num29z2"/>
    <w:next w:val="WW8Num29z2"/>
    <w:autoRedefine w:val="0"/>
    <w:hidden w:val="0"/>
    <w:qFormat w:val="0"/>
    <w:rPr>
      <w:rFonts w:ascii="Wingdings" w:hAnsi="Wingdings"/>
      <w:w w:val="100"/>
      <w:position w:val="-1"/>
      <w:effect w:val="none"/>
      <w:vertAlign w:val="baseline"/>
      <w:cs w:val="0"/>
      <w:em w:val="none"/>
      <w:lang/>
    </w:rPr>
  </w:style>
  <w:style w:type="character" w:styleId="WW8Num29z3">
    <w:name w:val="WW8Num29z3"/>
    <w:next w:val="WW8Num29z3"/>
    <w:autoRedefine w:val="0"/>
    <w:hidden w:val="0"/>
    <w:qFormat w:val="0"/>
    <w:rPr>
      <w:rFonts w:ascii="Symbol" w:hAnsi="Symbol"/>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Título1Car">
    <w:name w:val="Título 1 Car"/>
    <w:next w:val="Título1Car"/>
    <w:autoRedefine w:val="0"/>
    <w:hidden w:val="0"/>
    <w:qFormat w:val="0"/>
    <w:rPr>
      <w:rFonts w:ascii="Tahoma" w:hAnsi="Tahoma"/>
      <w:b w:val="1"/>
      <w:caps w:val="1"/>
      <w:w w:val="100"/>
      <w:position w:val="-1"/>
      <w:sz w:val="24"/>
      <w:szCs w:val="24"/>
      <w:effect w:val="none"/>
      <w:vertAlign w:val="baseline"/>
      <w:cs w:val="0"/>
      <w:em w:val="none"/>
      <w:lang w:bidi="ar-SA" w:eastAsia="ar-SA" w:val="es-ES"/>
    </w:rPr>
  </w:style>
  <w:style w:type="character" w:styleId="eacep1">
    <w:name w:val="eacep1"/>
    <w:next w:val="eacep1"/>
    <w:autoRedefine w:val="0"/>
    <w:hidden w:val="0"/>
    <w:qFormat w:val="0"/>
    <w:rPr>
      <w:color w:val="000000"/>
      <w:w w:val="100"/>
      <w:position w:val="-1"/>
      <w:effect w:val="none"/>
      <w:vertAlign w:val="baseline"/>
      <w:cs w:val="0"/>
      <w:em w:val="none"/>
      <w:lang/>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val="es-ES"/>
    </w:rPr>
  </w:style>
  <w:style w:type="character" w:styleId="PiedepáginaCar">
    <w:name w:val="Pie de página Car"/>
    <w:next w:val="PiedepáginaCar"/>
    <w:autoRedefine w:val="0"/>
    <w:hidden w:val="0"/>
    <w:qFormat w:val="0"/>
    <w:rPr>
      <w:rFonts w:ascii="Arial" w:cs="Arial" w:hAnsi="Arial"/>
      <w:w w:val="100"/>
      <w:position w:val="-1"/>
      <w:effect w:val="none"/>
      <w:vertAlign w:val="baseline"/>
      <w:cs w:val="0"/>
      <w:em w:val="none"/>
      <w:lang w:val="es-ES"/>
    </w:rPr>
  </w:style>
  <w:style w:type="character" w:styleId="Carácterdenumeración">
    <w:name w:val="Carácter de numeración"/>
    <w:next w:val="Carácterdenumeración"/>
    <w:autoRedefine w:val="0"/>
    <w:hidden w:val="0"/>
    <w:qFormat w:val="0"/>
    <w:rPr>
      <w:w w:val="100"/>
      <w:position w:val="-1"/>
      <w:effect w:val="none"/>
      <w:vertAlign w:val="baseline"/>
      <w:cs w:val="0"/>
      <w:em w:val="none"/>
      <w:lang/>
    </w:rPr>
  </w:style>
  <w:style w:type="paragraph" w:styleId="Encabezado2">
    <w:name w:val="Encabezado2"/>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after="0" w:before="0" w:line="1" w:lineRule="atLeast"/>
      <w:ind w:leftChars="-1" w:rightChars="0" w:firstLineChars="-1"/>
      <w:jc w:val="left"/>
      <w:textDirection w:val="btLr"/>
      <w:textAlignment w:val="top"/>
      <w:outlineLvl w:val="0"/>
    </w:pPr>
    <w:rPr>
      <w:rFonts w:ascii="Times New Roman" w:hAnsi="Times New Roman"/>
      <w:w w:val="100"/>
      <w:position w:val="-1"/>
      <w:sz w:val="24"/>
      <w:szCs w:val="24"/>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tabs>
        <w:tab w:val="left" w:leader="none" w:pos="1995"/>
      </w:tabs>
      <w:suppressAutoHyphens w:val="0"/>
      <w:spacing w:after="120" w:before="120" w:line="1" w:lineRule="atLeast"/>
      <w:ind w:leftChars="-1" w:rightChars="0" w:firstLineChars="-1"/>
      <w:jc w:val="center"/>
      <w:textDirection w:val="btLr"/>
      <w:textAlignment w:val="top"/>
      <w:outlineLvl w:val="0"/>
    </w:pPr>
    <w:rPr>
      <w:rFonts w:ascii="Arial" w:cs="Arial" w:hAnsi="Arial"/>
      <w:w w:val="100"/>
      <w:position w:val="-1"/>
      <w:effect w:val="none"/>
      <w:vertAlign w:val="baseline"/>
      <w:cs w:val="0"/>
      <w:em w:val="none"/>
      <w:lang w:bidi="ar-SA" w:eastAsia="ar-SA" w:val="es-ES"/>
    </w:rPr>
  </w:style>
  <w:style w:type="paragraph" w:styleId="Textoindependiente21">
    <w:name w:val="Texto independiente 21"/>
    <w:basedOn w:val="Normal"/>
    <w:next w:val="Textoindependiente21"/>
    <w:autoRedefine w:val="0"/>
    <w:hidden w:val="0"/>
    <w:qFormat w:val="0"/>
    <w:pPr>
      <w:suppressAutoHyphens w:val="0"/>
      <w:spacing w:after="0" w:before="0" w:line="1" w:lineRule="atLeast"/>
      <w:ind w:leftChars="-1" w:rightChars="0" w:firstLineChars="-1"/>
      <w:jc w:val="both"/>
      <w:textDirection w:val="btLr"/>
      <w:textAlignment w:val="top"/>
      <w:outlineLvl w:val="0"/>
    </w:pPr>
    <w:rPr>
      <w:rFonts w:ascii="AlternateGothic2 BT" w:hAnsi="AlternateGothic2 BT"/>
      <w:w w:val="100"/>
      <w:position w:val="-1"/>
      <w:sz w:val="32"/>
      <w:effect w:val="none"/>
      <w:vertAlign w:val="baseline"/>
      <w:cs w:val="0"/>
      <w:em w:val="none"/>
      <w:lang w:bidi="ar-SA" w:eastAsia="ar-SA" w:val="es-ES"/>
    </w:rPr>
  </w:style>
  <w:style w:type="paragraph" w:styleId="Párrafodelista">
    <w:name w:val="Párrafo de lista"/>
    <w:basedOn w:val="Normal"/>
    <w:next w:val="Párrafodelista"/>
    <w:autoRedefine w:val="0"/>
    <w:hidden w:val="0"/>
    <w:qFormat w:val="0"/>
    <w:pPr>
      <w:suppressAutoHyphens w:val="0"/>
      <w:spacing w:after="120" w:before="120" w:line="1" w:lineRule="atLeast"/>
      <w:ind w:left="708" w:right="0" w:leftChars="-1" w:rightChars="0" w:firstLine="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Sinespaciado">
    <w:name w:val="Sin espaciado"/>
    <w:next w:val="Sinespaciado"/>
    <w:autoRedefine w:val="0"/>
    <w:hidden w:val="0"/>
    <w:qFormat w:val="0"/>
    <w:pPr>
      <w:suppressAutoHyphens w:val="0"/>
      <w:spacing w:line="1" w:lineRule="atLeast"/>
      <w:ind w:leftChars="-1" w:rightChars="0" w:firstLineChars="-1"/>
      <w:jc w:val="both"/>
      <w:textDirection w:val="btLr"/>
      <w:textAlignment w:val="top"/>
      <w:outlineLvl w:val="0"/>
    </w:pPr>
    <w:rPr>
      <w:rFonts w:ascii="Arial" w:eastAsia="Arial" w:hAnsi="Arial"/>
      <w:w w:val="100"/>
      <w:position w:val="-1"/>
      <w:effect w:val="none"/>
      <w:vertAlign w:val="baseline"/>
      <w:cs w:val="0"/>
      <w:em w:val="none"/>
      <w:lang w:bidi="ar-SA" w:eastAsia="ar-SA" w:val="es-ES"/>
    </w:rPr>
  </w:style>
  <w:style w:type="paragraph" w:styleId="Contenidodelmarco">
    <w:name w:val="Contenido del marco"/>
    <w:basedOn w:val="Textoindependiente"/>
    <w:next w:val="Contenidodelmarco"/>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Contenidodelatabla">
    <w:name w:val="Contenido de la tabla"/>
    <w:basedOn w:val="Normal"/>
    <w:next w:val="Contenidodelatabl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after="120" w:before="120" w:line="1" w:lineRule="atLeast"/>
      <w:ind w:leftChars="-1" w:rightChars="0" w:firstLineChars="-1"/>
      <w:jc w:val="center"/>
      <w:textDirection w:val="btLr"/>
      <w:textAlignment w:val="top"/>
      <w:outlineLvl w:val="0"/>
    </w:pPr>
    <w:rPr>
      <w:rFonts w:ascii="Tahoma" w:hAnsi="Tahoma"/>
      <w:b w:val="1"/>
      <w:bCs w:val="1"/>
      <w:w w:val="100"/>
      <w:position w:val="-1"/>
      <w:effect w:val="none"/>
      <w:vertAlign w:val="baseline"/>
      <w:cs w:val="0"/>
      <w:em w:val="none"/>
      <w:lang w:bidi="ar-SA" w:eastAsia="ar-SA" w:val="es-ES"/>
    </w:rPr>
  </w:style>
  <w:style w:type="paragraph" w:styleId="Textodeglobo">
    <w:name w:val="Texto de globo"/>
    <w:basedOn w:val="Normal"/>
    <w:next w:val="Textodeglobo"/>
    <w:autoRedefine w:val="0"/>
    <w:hidden w:val="0"/>
    <w:qFormat w:val="1"/>
    <w:pPr>
      <w:suppressAutoHyphens w:val="0"/>
      <w:spacing w:after="0" w:before="0" w:line="1" w:lineRule="atLeast"/>
      <w:ind w:leftChars="-1" w:rightChars="0" w:firstLineChars="-1"/>
      <w:jc w:val="both"/>
      <w:textDirection w:val="btLr"/>
      <w:textAlignment w:val="top"/>
      <w:outlineLvl w:val="0"/>
    </w:pPr>
    <w:rPr>
      <w:rFonts w:ascii="Tahoma" w:hAnsi="Tahoma"/>
      <w:w w:val="100"/>
      <w:position w:val="-1"/>
      <w:sz w:val="16"/>
      <w:szCs w:val="16"/>
      <w:effect w:val="none"/>
      <w:vertAlign w:val="baseline"/>
      <w:cs w:val="0"/>
      <w:em w:val="none"/>
      <w:lang w:bidi="ar-SA" w:eastAsia="ar-SA"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ar-SA"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ntstyle01">
    <w:name w:val="fontstyle01"/>
    <w:next w:val="fontstyle01"/>
    <w:autoRedefine w:val="0"/>
    <w:hidden w:val="0"/>
    <w:qFormat w:val="0"/>
    <w:rPr>
      <w:rFonts w:ascii="TimesNewRomanPSMT" w:hAnsi="TimesNewRomanPSMT" w:hint="default"/>
      <w:color w:val="000000"/>
      <w:w w:val="100"/>
      <w:position w:val="-1"/>
      <w:sz w:val="26"/>
      <w:szCs w:val="26"/>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Título5Car">
    <w:name w:val="Título 5 Car"/>
    <w:next w:val="Título5C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ar-SA" w:val="es-ES"/>
    </w:rPr>
  </w:style>
  <w:style w:type="character" w:styleId="a">
    <w:name w:val="a"/>
    <w:next w:val="a"/>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Zb7rqlwTrvvKbZhQ21cLxqGNOQ==">AMUW2mVmVJwUneT6m6tGJGu8g6IK2yurYm1Np4XWDEvQpalQy+dNFcBjT7OnjOlAO1Wnzt3H92eh6XjkjH2WFrLMSGgagGJCbxf1cbnpUMq+ByoxjpglT+MBsxGBPxmAkmUt5kUnBvmbwsC8WLA5WOxC2WSzPZCLuR33TozuXspkE0ep58E7PRrUjFbN/29bpcUvtTKBMyULnqQppaejajvQpH+J/2Ef5n9lVTSQOnMAPQYYcDYSWlKQUFXUmcDVDFF26HZKU1id5cz9U+tqdGMdMGQvOpPIM2UejFWaW3ffjNam2oN6+8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2020-04-01T04:31:00Z</dcterms:created>
  <dc:creator>JORGE ENRIQUE</dc:creator>
</cp:coreProperties>
</file>

<file path=docProps/custom.xml><?xml version="1.0" encoding="utf-8"?>
<Properties xmlns="http://schemas.openxmlformats.org/officeDocument/2006/custom-properties" xmlns:vt="http://schemas.openxmlformats.org/officeDocument/2006/docPropsVTypes"/>
</file>