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08" w:rsidRDefault="00F1424A">
      <w:r>
        <w:rPr>
          <w:noProof/>
          <w:lang w:eastAsia="es-CO"/>
        </w:rPr>
        <w:drawing>
          <wp:inline distT="0" distB="0" distL="0" distR="0" wp14:anchorId="0AA949B9" wp14:editId="1B7DE4A6">
            <wp:extent cx="1487170" cy="1380490"/>
            <wp:effectExtent l="0" t="0" r="0" b="0"/>
            <wp:docPr id="1" name="Imagen 1" descr="https://scontent-a-mia.xx.fbcdn.net/hphotos-xaf1/v/t1.0-9/10301060_518442064945867_7723800058253833764_n.jpg?oh=a81fbadd2d35ee7012bf109b2c96b3a9&amp;oe=54FEF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scontent-a-mia.xx.fbcdn.net/hphotos-xaf1/v/t1.0-9/10301060_518442064945867_7723800058253833764_n.jpg?oh=a81fbadd2d35ee7012bf109b2c96b3a9&amp;oe=54FEF225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ECONOMIA GRADO UNDECIMO  JORNADA MAÑANA</w:t>
      </w:r>
    </w:p>
    <w:p w:rsidR="00F1424A" w:rsidRDefault="00F1424A">
      <w:r>
        <w:t>TALLER GRADO UNDECIMO ECONOMIA</w:t>
      </w:r>
    </w:p>
    <w:p w:rsidR="00F1424A" w:rsidRDefault="00B82FDA">
      <w:r>
        <w:t>Apreciados estudiantes la formación autónoma permite construir conocimientos de la mano con la información que podemos conseguir en las diferentes fuentes, por ello te invito a resolver el siguiente taller:</w:t>
      </w:r>
    </w:p>
    <w:p w:rsidR="00B82FDA" w:rsidRDefault="00B82FDA">
      <w:r>
        <w:t>Define los siguientes conceptos:</w:t>
      </w:r>
    </w:p>
    <w:p w:rsidR="00B82FDA" w:rsidRDefault="00B82FDA">
      <w:r>
        <w:t>SINDICATO</w:t>
      </w:r>
    </w:p>
    <w:p w:rsidR="00B82FDA" w:rsidRDefault="00B82FDA">
      <w:r>
        <w:t>FECODE</w:t>
      </w:r>
    </w:p>
    <w:p w:rsidR="00B82FDA" w:rsidRDefault="00B82FDA">
      <w:r>
        <w:t>SMMLV</w:t>
      </w:r>
    </w:p>
    <w:p w:rsidR="00B82FDA" w:rsidRDefault="00B82FDA">
      <w:r>
        <w:t>PODER ADQUISITIVO</w:t>
      </w:r>
    </w:p>
    <w:p w:rsidR="00B82FDA" w:rsidRDefault="00B82FDA">
      <w:r>
        <w:t>EMPLEO</w:t>
      </w:r>
    </w:p>
    <w:p w:rsidR="00B82FDA" w:rsidRDefault="00B82FDA">
      <w:r>
        <w:t>SALARIO MINIMO</w:t>
      </w:r>
    </w:p>
    <w:p w:rsidR="00B82FDA" w:rsidRDefault="00B82FDA">
      <w:r>
        <w:t>DANE</w:t>
      </w:r>
    </w:p>
    <w:p w:rsidR="00B82FDA" w:rsidRDefault="00B82FDA">
      <w:r>
        <w:t>SUBEMPLEO</w:t>
      </w:r>
    </w:p>
    <w:p w:rsidR="00B82FDA" w:rsidRDefault="00B82FDA">
      <w:r>
        <w:t>INFLACION</w:t>
      </w:r>
    </w:p>
    <w:p w:rsidR="00B82FDA" w:rsidRDefault="00B82FDA">
      <w:r>
        <w:t>PEA</w:t>
      </w:r>
    </w:p>
    <w:p w:rsidR="00B82FDA" w:rsidRDefault="00B82FDA"/>
    <w:p w:rsidR="00B82FDA" w:rsidRDefault="00B82FDA">
      <w:r>
        <w:t>Responde el siguiente taller:</w:t>
      </w:r>
    </w:p>
    <w:p w:rsidR="00B82FDA" w:rsidRDefault="00B82FDA">
      <w:r>
        <w:t>¿Por qué es importante  que el crecimiento económico sea superior al crecimiento de la población?</w:t>
      </w:r>
    </w:p>
    <w:p w:rsidR="00B82FDA" w:rsidRDefault="00B82FDA">
      <w:r>
        <w:t>¿Por qué</w:t>
      </w:r>
      <w:r w:rsidR="00D13271">
        <w:t xml:space="preserve"> se dice que las Estadí</w:t>
      </w:r>
      <w:r>
        <w:t>sticas del DANE frente al empleo  no son de todo reales?</w:t>
      </w:r>
    </w:p>
    <w:p w:rsidR="00B82FDA" w:rsidRDefault="00D13271">
      <w:r>
        <w:t>¿Por qué</w:t>
      </w:r>
      <w:r w:rsidR="00B82FDA">
        <w:t xml:space="preserve"> será </w:t>
      </w:r>
      <w:r>
        <w:t xml:space="preserve"> que el gobierno  apoya má</w:t>
      </w:r>
      <w:r w:rsidR="00B82FDA">
        <w:t>s al empresario que al trabajador</w:t>
      </w:r>
      <w:r>
        <w:t>?</w:t>
      </w:r>
    </w:p>
    <w:p w:rsidR="00B82FDA" w:rsidRDefault="00D13271">
      <w:r>
        <w:t>¿</w:t>
      </w:r>
      <w:r w:rsidR="00B82FDA">
        <w:t>Si el subempleo permite  a las familias</w:t>
      </w:r>
      <w:r>
        <w:t xml:space="preserve"> la subsistencia,  entonces por</w:t>
      </w:r>
      <w:r w:rsidR="00B82FDA">
        <w:t>que  es visto de mal forma tanto por la opinión  como por el gobierno  y por los sectores económicos?</w:t>
      </w:r>
    </w:p>
    <w:p w:rsidR="00B82FDA" w:rsidRDefault="00D13271">
      <w:r>
        <w:t>¿Por qué</w:t>
      </w:r>
      <w:r w:rsidR="00B82FDA">
        <w:t xml:space="preserve"> es tan importante  para el gobierno controlar el desempleo?</w:t>
      </w:r>
    </w:p>
    <w:p w:rsidR="00B82FDA" w:rsidRDefault="00B82FDA">
      <w:r>
        <w:t>Explica el proceso  que realiza el DANE para calcular el porcentaje de desempleo</w:t>
      </w:r>
    </w:p>
    <w:p w:rsidR="00B82FDA" w:rsidRDefault="00D13271">
      <w:r>
        <w:lastRenderedPageBreak/>
        <w:t>En qué</w:t>
      </w:r>
      <w:r w:rsidR="00B82FDA">
        <w:t xml:space="preserve"> sentido los sindicatos  son visto</w:t>
      </w:r>
      <w:r>
        <w:t>s</w:t>
      </w:r>
      <w:r w:rsidR="00B82FDA">
        <w:t xml:space="preserve"> de manera  negativa por los empresarios  y por el gobierno</w:t>
      </w:r>
    </w:p>
    <w:p w:rsidR="00B82FDA" w:rsidRDefault="00D13271">
      <w:r>
        <w:t>Porque</w:t>
      </w:r>
      <w:r w:rsidR="00B82FDA">
        <w:t xml:space="preserve"> a nivel latinoamericano  algunos países  han conseguido mejorar sus salarios</w:t>
      </w:r>
    </w:p>
    <w:p w:rsidR="00D13271" w:rsidRDefault="00D13271"/>
    <w:p w:rsidR="00D13271" w:rsidRDefault="00D13271">
      <w:r>
        <w:t>RECUERDEN OBSERVAR LOS VIDEOS</w:t>
      </w:r>
      <w:bookmarkStart w:id="0" w:name="_GoBack"/>
      <w:bookmarkEnd w:id="0"/>
    </w:p>
    <w:p w:rsidR="00B82FDA" w:rsidRDefault="00B82FDA"/>
    <w:p w:rsidR="00B82FDA" w:rsidRDefault="00B82FDA"/>
    <w:sectPr w:rsidR="00B82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A"/>
    <w:rsid w:val="004775F1"/>
    <w:rsid w:val="004872A9"/>
    <w:rsid w:val="00B82FDA"/>
    <w:rsid w:val="00D13271"/>
    <w:rsid w:val="00F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12C0DF-E107-4E78-B952-09FA05CF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-a-mia.xx.fbcdn.net/hphotos-xaf1/v/t1.0-9/10301060_518442064945867_7723800058253833764_n.jpg?oh=a81fbadd2d35ee7012bf109b2c96b3a9&amp;oe=54FEF2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</cp:revision>
  <dcterms:created xsi:type="dcterms:W3CDTF">2020-03-31T23:12:00Z</dcterms:created>
  <dcterms:modified xsi:type="dcterms:W3CDTF">2020-03-31T23:42:00Z</dcterms:modified>
</cp:coreProperties>
</file>